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b w:val="1"/>
          <w:sz w:val="26"/>
          <w:szCs w:val="26"/>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sz w:val="32"/>
          <w:szCs w:val="32"/>
        </w:rPr>
        <w:drawing>
          <wp:anchor allowOverlap="1" behindDoc="0" distB="152400" distT="152400" distL="152400" distR="152400" hidden="0" layoutInCell="1" locked="0" relativeHeight="0" simplePos="0">
            <wp:simplePos x="0" y="0"/>
            <wp:positionH relativeFrom="margin">
              <wp:posOffset>0</wp:posOffset>
            </wp:positionH>
            <wp:positionV relativeFrom="page">
              <wp:posOffset>491490</wp:posOffset>
            </wp:positionV>
            <wp:extent cx="1428750" cy="1466850"/>
            <wp:effectExtent b="0" l="0" r="0" t="0"/>
            <wp:wrapTopAndBottom distB="152400" distT="152400"/>
            <wp:docPr id="2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428750" cy="146685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25400</wp:posOffset>
                </wp:positionV>
                <wp:extent cx="364490" cy="981075"/>
                <wp:effectExtent b="0" l="0" r="0" t="0"/>
                <wp:wrapSquare wrapText="bothSides" distB="0" distT="0" distL="114300" distR="114300"/>
                <wp:docPr id="16" name=""/>
                <a:graphic>
                  <a:graphicData uri="http://schemas.microsoft.com/office/word/2010/wordprocessingShape">
                    <wps:wsp>
                      <wps:cNvSpPr/>
                      <wps:cNvPr id="2" name="Shape 2"/>
                      <wps:spPr>
                        <a:xfrm>
                          <a:off x="5197093" y="3322800"/>
                          <a:ext cx="297815"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25400</wp:posOffset>
                </wp:positionV>
                <wp:extent cx="364490" cy="981075"/>
                <wp:effectExtent b="0" l="0" r="0" t="0"/>
                <wp:wrapSquare wrapText="bothSides" distB="0" distT="0" distL="114300" distR="114300"/>
                <wp:docPr id="1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64490" cy="981075"/>
                        </a:xfrm>
                        <a:prstGeom prst="rect"/>
                        <a:ln/>
                      </pic:spPr>
                    </pic:pic>
                  </a:graphicData>
                </a:graphic>
              </wp:anchor>
            </w:drawing>
          </mc:Fallback>
        </mc:AlternateConten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center"/>
        <w:rPr>
          <w:b w:val="1"/>
          <w:color w:val="313131"/>
          <w:sz w:val="28"/>
          <w:szCs w:val="28"/>
          <w:highlight w:val="white"/>
        </w:rPr>
      </w:pPr>
      <w:r w:rsidDel="00000000" w:rsidR="00000000" w:rsidRPr="00000000">
        <w:rPr>
          <w:b w:val="1"/>
          <w:color w:val="050505"/>
          <w:sz w:val="28"/>
          <w:szCs w:val="28"/>
          <w:highlight w:val="white"/>
          <w:rtl w:val="0"/>
        </w:rPr>
        <w:t xml:space="preserve">ŠTENIATKO NA VIANOCE?</w:t>
        <w:br w:type="textWrapping"/>
        <w:t xml:space="preserve">POZOR, NEVEDOME M</w:t>
      </w:r>
      <w:r w:rsidDel="00000000" w:rsidR="00000000" w:rsidRPr="00000000">
        <w:rPr>
          <w:b w:val="1"/>
          <w:color w:val="313131"/>
          <w:sz w:val="28"/>
          <w:szCs w:val="28"/>
          <w:highlight w:val="white"/>
          <w:rtl w:val="0"/>
        </w:rPr>
        <w:t xml:space="preserve">ÔŽETE PODPORIŤ MNOŽIAROV!</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center"/>
        <w:rPr>
          <w:color w:val="050505"/>
          <w:sz w:val="26"/>
          <w:szCs w:val="26"/>
          <w:highlight w:val="white"/>
        </w:rPr>
      </w:pPr>
      <w:r w:rsidDel="00000000" w:rsidR="00000000" w:rsidRPr="00000000">
        <w:rPr>
          <w:rtl w:val="0"/>
        </w:rPr>
      </w:r>
    </w:p>
    <w:p w:rsidR="00000000" w:rsidDel="00000000" w:rsidP="00000000" w:rsidRDefault="00000000" w:rsidRPr="00000000" w14:paraId="00000004">
      <w:pPr>
        <w:spacing w:line="276" w:lineRule="auto"/>
        <w:rPr>
          <w:b w:val="1"/>
          <w:sz w:val="26"/>
          <w:szCs w:val="26"/>
        </w:rPr>
      </w:pPr>
      <w:bookmarkStart w:colFirst="0" w:colLast="0" w:name="_heading=h.3a5tyj41o5nz" w:id="1"/>
      <w:bookmarkEnd w:id="1"/>
      <w:r w:rsidDel="00000000" w:rsidR="00000000" w:rsidRPr="00000000">
        <w:rPr>
          <w:rtl w:val="0"/>
        </w:rPr>
      </w:r>
    </w:p>
    <w:p w:rsidR="00000000" w:rsidDel="00000000" w:rsidP="00000000" w:rsidRDefault="00000000" w:rsidRPr="00000000" w14:paraId="00000005">
      <w:pPr>
        <w:spacing w:line="276" w:lineRule="auto"/>
        <w:rPr>
          <w:b w:val="1"/>
          <w:sz w:val="26"/>
          <w:szCs w:val="26"/>
        </w:rPr>
      </w:pPr>
      <w:r w:rsidDel="00000000" w:rsidR="00000000" w:rsidRPr="00000000">
        <w:rPr>
          <w:sz w:val="26"/>
          <w:szCs w:val="26"/>
          <w:rtl w:val="0"/>
        </w:rPr>
        <w:t xml:space="preserve">Bratislava, 12. december 2024</w:t>
      </w:r>
      <w:r w:rsidDel="00000000" w:rsidR="00000000" w:rsidRPr="00000000">
        <w:rPr>
          <w:b w:val="1"/>
          <w:sz w:val="26"/>
          <w:szCs w:val="26"/>
          <w:rtl w:val="0"/>
        </w:rPr>
        <w:t xml:space="preserve"> </w:t>
      </w:r>
    </w:p>
    <w:p w:rsidR="00000000" w:rsidDel="00000000" w:rsidP="00000000" w:rsidRDefault="00000000" w:rsidRPr="00000000" w14:paraId="00000006">
      <w:pPr>
        <w:spacing w:line="276" w:lineRule="auto"/>
        <w:rPr>
          <w:b w:val="1"/>
          <w:sz w:val="26"/>
          <w:szCs w:val="26"/>
        </w:rPr>
      </w:pPr>
      <w:bookmarkStart w:colFirst="0" w:colLast="0" w:name="_heading=h.r9iaob11dhjt" w:id="2"/>
      <w:bookmarkEnd w:id="2"/>
      <w:r w:rsidDel="00000000" w:rsidR="00000000" w:rsidRPr="00000000">
        <w:rPr>
          <w:rtl w:val="0"/>
        </w:rPr>
      </w:r>
    </w:p>
    <w:p w:rsidR="00000000" w:rsidDel="00000000" w:rsidP="00000000" w:rsidRDefault="00000000" w:rsidRPr="00000000" w14:paraId="00000007">
      <w:pPr>
        <w:spacing w:line="276" w:lineRule="auto"/>
        <w:jc w:val="both"/>
        <w:rPr>
          <w:b w:val="1"/>
          <w:sz w:val="26"/>
          <w:szCs w:val="26"/>
        </w:rPr>
      </w:pPr>
      <w:bookmarkStart w:colFirst="0" w:colLast="0" w:name="_heading=h.pn5s55whngwz" w:id="3"/>
      <w:bookmarkEnd w:id="3"/>
      <w:r w:rsidDel="00000000" w:rsidR="00000000" w:rsidRPr="00000000">
        <w:rPr>
          <w:b w:val="1"/>
          <w:sz w:val="26"/>
          <w:szCs w:val="26"/>
          <w:rtl w:val="0"/>
        </w:rPr>
        <w:t xml:space="preserve">Vianoce sú za dverami a mnohí ľudia uvažujú o šteniatku ako o vysnívanom darčeku pod stromček. Ak uvažujete podobne, tak skôr než privítate nového člena rodiny, mali by ste zvážiť niekoľko kľúčových faktov.</w:t>
      </w:r>
      <w:r w:rsidDel="00000000" w:rsidR="00000000" w:rsidRPr="00000000">
        <w:rPr>
          <w:b w:val="1"/>
          <w:sz w:val="26"/>
          <w:szCs w:val="26"/>
          <w:highlight w:val="white"/>
          <w:rtl w:val="0"/>
        </w:rPr>
        <w:t xml:space="preserve"> Pri nezodpovednom rozhodnutí totiž končia šteniatka vyhodené na ulici či v preplnených útulkoch. Častokrát chybíme už v samotnom začiatku, kedy kúpou zvieratka z neoverených zdrojov podporujeme utrpenie ďalších psíkov, ktorí slúžia množiarom ako ľahký zdroj príjmov. Vianoce tak prinášajú namiesto radosti a pokoja, utrpenie a krutosť. Ako sa rozhodovať zodpovedne a na čo si dávať pri kúpe šteniatka pozor?   </w:t>
      </w:r>
      <w:r w:rsidDel="00000000" w:rsidR="00000000" w:rsidRPr="00000000">
        <w:rPr>
          <w:rtl w:val="0"/>
        </w:rPr>
      </w:r>
    </w:p>
    <w:p w:rsidR="00000000" w:rsidDel="00000000" w:rsidP="00000000" w:rsidRDefault="00000000" w:rsidRPr="00000000" w14:paraId="00000008">
      <w:pPr>
        <w:spacing w:line="276" w:lineRule="auto"/>
        <w:rPr>
          <w:sz w:val="26"/>
          <w:szCs w:val="26"/>
        </w:rPr>
      </w:pPr>
      <w:bookmarkStart w:colFirst="0" w:colLast="0" w:name="_heading=h.anamgogndieo" w:id="4"/>
      <w:bookmarkEnd w:id="4"/>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6"/>
          <w:szCs w:val="26"/>
          <w:highlight w:val="white"/>
        </w:rPr>
      </w:pPr>
      <w:r w:rsidDel="00000000" w:rsidR="00000000" w:rsidRPr="00000000">
        <w:rPr>
          <w:sz w:val="26"/>
          <w:szCs w:val="26"/>
          <w:highlight w:val="white"/>
          <w:rtl w:val="0"/>
        </w:rPr>
        <w:t xml:space="preserve">Zviera ako živý darček bola jednou z hlavných tém Zimnej edície najväčšieho adoptívneho podujatia Nájdite sa, ktoré v novembri organizovala iniciatíva Zvierací ombudsman. Zuzana Stanová, zakladateľka iniciatívy spoločne s Dominikou Šrobárovou z útulku Zatúlané psíky Šala hovorili o zodpovednosti budúceho majiteľa zvieraťa, ako aj o následkoch neuváženej kúpy.   </w:t>
        <w:br w:type="textWrapping"/>
        <w:br w:type="textWrapping"/>
      </w:r>
      <w:r w:rsidDel="00000000" w:rsidR="00000000" w:rsidRPr="00000000">
        <w:rPr>
          <w:i w:val="1"/>
          <w:sz w:val="26"/>
          <w:szCs w:val="26"/>
          <w:highlight w:val="white"/>
          <w:rtl w:val="0"/>
        </w:rPr>
        <w:t xml:space="preserve">“Šteniatko nie je darček – je to živý tvor, záväzok na 10 až 15 rokov. Človek, samozrejme, nevie predvídať mnohé udalosti, no určite je na mieste si zodpovedať otázky typu, či budem vedieť aj v budúcnosti zabezpečiť potreby zvieraťa,či ho mám kde umiestniť v prípade cesty, či mám dostatok finančných prostriedkov, aby som sa o zviera dokázal postarať aj v prípade potreby liečby. Budem mať na neho dostatok času, obzvlášť, ak si vyžaduje zviera aktívnejší životný štýl?”</w:t>
      </w:r>
      <w:r w:rsidDel="00000000" w:rsidR="00000000" w:rsidRPr="00000000">
        <w:rPr>
          <w:sz w:val="26"/>
          <w:szCs w:val="26"/>
          <w:highlight w:val="white"/>
          <w:rtl w:val="0"/>
        </w:rPr>
        <w:t xml:space="preserve"> hovorí Zuzana Stanová za iniciatívu Zvierací ombudsman.</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6"/>
          <w:szCs w:val="26"/>
          <w:highlight w:val="white"/>
          <w:u w:val="single"/>
        </w:rPr>
      </w:pPr>
      <w:r w:rsidDel="00000000" w:rsidR="00000000" w:rsidRPr="00000000">
        <w:rPr>
          <w:sz w:val="26"/>
          <w:szCs w:val="26"/>
          <w:highlight w:val="white"/>
          <w:u w:val="single"/>
          <w:rtl w:val="0"/>
        </w:rPr>
        <w:t xml:space="preserve">Čo by sme mali vopred zvážiť?</w:t>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240" w:lineRule="auto"/>
        <w:ind w:left="720" w:hanging="360"/>
        <w:rPr>
          <w:sz w:val="26"/>
          <w:szCs w:val="26"/>
          <w:highlight w:val="white"/>
        </w:rPr>
      </w:pPr>
      <w:r w:rsidDel="00000000" w:rsidR="00000000" w:rsidRPr="00000000">
        <w:rPr>
          <w:b w:val="1"/>
          <w:sz w:val="26"/>
          <w:szCs w:val="26"/>
          <w:highlight w:val="white"/>
          <w:rtl w:val="0"/>
        </w:rPr>
        <w:t xml:space="preserve">Čas a starostlivosť</w:t>
      </w:r>
      <w:r w:rsidDel="00000000" w:rsidR="00000000" w:rsidRPr="00000000">
        <w:rPr>
          <w:sz w:val="26"/>
          <w:szCs w:val="26"/>
          <w:highlight w:val="white"/>
          <w:rtl w:val="0"/>
        </w:rPr>
        <w:t xml:space="preserve">: Máte dostatok času na výcvik, kŕmenie, prechádzky a starostlivosť?</w:t>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rPr>
          <w:sz w:val="26"/>
          <w:szCs w:val="26"/>
          <w:highlight w:val="white"/>
        </w:rPr>
      </w:pPr>
      <w:r w:rsidDel="00000000" w:rsidR="00000000" w:rsidRPr="00000000">
        <w:rPr>
          <w:b w:val="1"/>
          <w:sz w:val="26"/>
          <w:szCs w:val="26"/>
          <w:highlight w:val="white"/>
          <w:rtl w:val="0"/>
        </w:rPr>
        <w:t xml:space="preserve">Financie</w:t>
      </w:r>
      <w:r w:rsidDel="00000000" w:rsidR="00000000" w:rsidRPr="00000000">
        <w:rPr>
          <w:sz w:val="26"/>
          <w:szCs w:val="26"/>
          <w:highlight w:val="white"/>
          <w:rtl w:val="0"/>
        </w:rPr>
        <w:t xml:space="preserve">: Okrem ceny šteniatka je potrebné počítať s výdavkami na stravu, veterinárne ošetrenia, očkovania či výbavu.</w:t>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rPr>
          <w:sz w:val="26"/>
          <w:szCs w:val="26"/>
          <w:highlight w:val="white"/>
        </w:rPr>
      </w:pPr>
      <w:r w:rsidDel="00000000" w:rsidR="00000000" w:rsidRPr="00000000">
        <w:rPr>
          <w:b w:val="1"/>
          <w:sz w:val="26"/>
          <w:szCs w:val="26"/>
          <w:highlight w:val="white"/>
          <w:rtl w:val="0"/>
        </w:rPr>
        <w:t xml:space="preserve">Životný štýl</w:t>
      </w:r>
      <w:r w:rsidDel="00000000" w:rsidR="00000000" w:rsidRPr="00000000">
        <w:rPr>
          <w:sz w:val="26"/>
          <w:szCs w:val="26"/>
          <w:highlight w:val="white"/>
          <w:rtl w:val="0"/>
        </w:rPr>
        <w:t xml:space="preserve">: Ste aktívni, alebo preferujete pokojné dni? Každé plemeno má iné potreby na pohyb a temperament.</w:t>
      </w:r>
    </w:p>
    <w:p w:rsidR="00000000" w:rsidDel="00000000" w:rsidP="00000000" w:rsidRDefault="00000000" w:rsidRPr="00000000" w14:paraId="0000000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before="0" w:beforeAutospacing="0" w:lineRule="auto"/>
        <w:ind w:left="720" w:hanging="360"/>
        <w:rPr>
          <w:sz w:val="26"/>
          <w:szCs w:val="26"/>
          <w:highlight w:val="white"/>
        </w:rPr>
      </w:pPr>
      <w:r w:rsidDel="00000000" w:rsidR="00000000" w:rsidRPr="00000000">
        <w:rPr>
          <w:b w:val="1"/>
          <w:sz w:val="26"/>
          <w:szCs w:val="26"/>
          <w:highlight w:val="white"/>
          <w:rtl w:val="0"/>
        </w:rPr>
        <w:t xml:space="preserve">Priestor</w:t>
      </w:r>
      <w:r w:rsidDel="00000000" w:rsidR="00000000" w:rsidRPr="00000000">
        <w:rPr>
          <w:sz w:val="26"/>
          <w:szCs w:val="26"/>
          <w:highlight w:val="white"/>
          <w:rtl w:val="0"/>
        </w:rPr>
        <w:t xml:space="preserve">: Máte dostatočný priestor pre psa, najmä ak ide o väčšie plemeno?</w:t>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Rule="auto"/>
        <w:ind w:left="720" w:hanging="360"/>
        <w:rPr>
          <w:sz w:val="26"/>
          <w:szCs w:val="26"/>
          <w:highlight w:val="white"/>
        </w:rPr>
      </w:pPr>
      <w:r w:rsidDel="00000000" w:rsidR="00000000" w:rsidRPr="00000000">
        <w:rPr>
          <w:b w:val="1"/>
          <w:sz w:val="26"/>
          <w:szCs w:val="26"/>
          <w:highlight w:val="white"/>
          <w:rtl w:val="0"/>
        </w:rPr>
        <w:t xml:space="preserve">Zodpovednosť</w:t>
      </w:r>
      <w:r w:rsidDel="00000000" w:rsidR="00000000" w:rsidRPr="00000000">
        <w:rPr>
          <w:sz w:val="26"/>
          <w:szCs w:val="26"/>
          <w:highlight w:val="white"/>
          <w:rtl w:val="0"/>
        </w:rPr>
        <w:t xml:space="preserve">: Ste pripravení prispôsobiť svoj životný rytmus potrebám psa, aj keď sviatky skončia?</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i w:val="1"/>
          <w:sz w:val="26"/>
          <w:szCs w:val="26"/>
          <w:highlight w:val="white"/>
        </w:rPr>
      </w:pPr>
      <w:r w:rsidDel="00000000" w:rsidR="00000000" w:rsidRPr="00000000">
        <w:rPr>
          <w:sz w:val="26"/>
          <w:szCs w:val="26"/>
          <w:highlight w:val="white"/>
          <w:rtl w:val="0"/>
        </w:rPr>
        <w:t xml:space="preserve">Existuje viacero spôsobov, ako si zodpovedne zaobstarať šteniatko. </w:t>
      </w:r>
      <w:r w:rsidDel="00000000" w:rsidR="00000000" w:rsidRPr="00000000">
        <w:rPr>
          <w:b w:val="1"/>
          <w:sz w:val="26"/>
          <w:szCs w:val="26"/>
          <w:highlight w:val="white"/>
          <w:rtl w:val="0"/>
        </w:rPr>
        <w:t xml:space="preserve">Adopcia z útulku</w:t>
      </w:r>
      <w:r w:rsidDel="00000000" w:rsidR="00000000" w:rsidRPr="00000000">
        <w:rPr>
          <w:sz w:val="26"/>
          <w:szCs w:val="26"/>
          <w:highlight w:val="white"/>
          <w:rtl w:val="0"/>
        </w:rPr>
        <w:t xml:space="preserve"> je ideálny spôsob, ako poskytnúť domov opustenému zvieratku a získať verného priateľa.</w:t>
        <w:br w:type="textWrapping"/>
        <w:t xml:space="preserve">Ak máte záujem o konkrétne plemeno, </w:t>
      </w:r>
      <w:r w:rsidDel="00000000" w:rsidR="00000000" w:rsidRPr="00000000">
        <w:rPr>
          <w:b w:val="1"/>
          <w:sz w:val="26"/>
          <w:szCs w:val="26"/>
          <w:highlight w:val="white"/>
          <w:rtl w:val="0"/>
        </w:rPr>
        <w:t xml:space="preserve">hľadajte overených, licencovaných a etických chovateľov</w:t>
      </w:r>
      <w:r w:rsidDel="00000000" w:rsidR="00000000" w:rsidRPr="00000000">
        <w:rPr>
          <w:sz w:val="26"/>
          <w:szCs w:val="26"/>
          <w:highlight w:val="white"/>
          <w:rtl w:val="0"/>
        </w:rPr>
        <w:t xml:space="preserve">, ktorí dbajú na zdravie psov a dobré podmienky pre matku i šteniatka.</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rtl w:val="0"/>
        </w:rPr>
      </w:r>
    </w:p>
    <w:p w:rsidR="00000000" w:rsidDel="00000000" w:rsidP="00000000" w:rsidRDefault="00000000" w:rsidRPr="00000000" w14:paraId="0000001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80" w:before="280" w:lineRule="auto"/>
        <w:jc w:val="both"/>
        <w:rPr>
          <w:rFonts w:ascii="Times New Roman" w:cs="Times New Roman" w:eastAsia="Times New Roman" w:hAnsi="Times New Roman"/>
          <w:b w:val="0"/>
          <w:color w:val="000000"/>
          <w:sz w:val="26"/>
          <w:szCs w:val="26"/>
          <w:highlight w:val="white"/>
          <w:u w:val="single"/>
        </w:rPr>
      </w:pPr>
      <w:bookmarkStart w:colFirst="0" w:colLast="0" w:name="_heading=h.pd4azn5mvqu3" w:id="5"/>
      <w:bookmarkEnd w:id="5"/>
      <w:r w:rsidDel="00000000" w:rsidR="00000000" w:rsidRPr="00000000">
        <w:rPr>
          <w:rFonts w:ascii="Times New Roman" w:cs="Times New Roman" w:eastAsia="Times New Roman" w:hAnsi="Times New Roman"/>
          <w:b w:val="0"/>
          <w:color w:val="000000"/>
          <w:sz w:val="26"/>
          <w:szCs w:val="26"/>
          <w:highlight w:val="white"/>
          <w:u w:val="single"/>
          <w:rtl w:val="0"/>
        </w:rPr>
        <w:t xml:space="preserve">Pozor na množiarske praktiky</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6"/>
          <w:szCs w:val="26"/>
          <w:highlight w:val="white"/>
        </w:rPr>
      </w:pPr>
      <w:r w:rsidDel="00000000" w:rsidR="00000000" w:rsidRPr="00000000">
        <w:rPr>
          <w:sz w:val="26"/>
          <w:szCs w:val="26"/>
          <w:highlight w:val="white"/>
          <w:rtl w:val="0"/>
        </w:rPr>
        <w:t xml:space="preserve">Iniciatíva Zvierací ombudsman sa venuje téme množiarní dlhodobo, no čoraz intenzívnejšie identifikuje potrebu komunikácie témy medzi ľuďmi. Stále, i v dobrej viere, ľudia volia kúpu šteniatok cez internet bez overenia si predávajúcich a nemajú znalosť, aké informácie by si mali u chovateľov pred samotnou kúpou zistiť. A tak nevedomky podporujú množiarne a neetický chov. </w:t>
        <w:br w:type="textWrapping"/>
      </w:r>
      <w:r w:rsidDel="00000000" w:rsidR="00000000" w:rsidRPr="00000000">
        <w:rPr>
          <w:sz w:val="26"/>
          <w:szCs w:val="26"/>
          <w:highlight w:val="white"/>
          <w:rtl w:val="0"/>
        </w:rPr>
        <w:t xml:space="preserve">Rozpoznať množiteľa nie je vždy jednoduché, ale existujú určité znaky a správanie, na ktoré je dobré si dávať pozor: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b w:val="1"/>
          <w:sz w:val="26"/>
          <w:szCs w:val="26"/>
          <w:highlight w:val="white"/>
          <w:rtl w:val="0"/>
        </w:rPr>
        <w:t xml:space="preserve">1. Neochota ukázať podmienky chovu</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Množitelia často odmietajú umožniť osobnú návštevu miesta, kde sa psy chovajú. Zvieratá bývajú držané v zlých hygienických podmienkach alebo preplnených priestoroch.</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b w:val="1"/>
          <w:sz w:val="26"/>
          <w:szCs w:val="26"/>
          <w:highlight w:val="white"/>
          <w:rtl w:val="0"/>
        </w:rPr>
        <w:t xml:space="preserve">2. Rýchly predaj bez záujmu o kupujúceho</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Nepýtajú sa na to, či máte skúsenosti so starostlivosťou o zvieratá. Dôležitejšia je pre nich rýchla platba ako zabezpečenie vhodného domova pre zviera.</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b w:val="1"/>
          <w:sz w:val="26"/>
          <w:szCs w:val="26"/>
          <w:highlight w:val="white"/>
          <w:rtl w:val="0"/>
        </w:rPr>
        <w:t xml:space="preserve">3. Žiadne alebo falošné doklady o pôvode</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Tvrdia, že šteniatka sú čistokrvné, ale nedokážu poskytnúť oficiálne doklady (napr. rodokmeň). Niekedy ukazujú sfalšované doklady alebo tvrdia, že ich "stratili".</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b w:val="1"/>
          <w:sz w:val="26"/>
          <w:szCs w:val="26"/>
          <w:highlight w:val="white"/>
          <w:rtl w:val="0"/>
        </w:rPr>
        <w:t xml:space="preserve">4. Nízke ceny za údajne čistokrvné psy</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Predávajú šteniatka za podozrivo nízke ceny v porovnaní s renomovanými chovateľmi. Nízka cena môže byť lákavá, ale často znamená, že psy nemajú správnu starostlivosť.</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b w:val="1"/>
          <w:sz w:val="26"/>
          <w:szCs w:val="26"/>
          <w:highlight w:val="white"/>
          <w:rtl w:val="0"/>
        </w:rPr>
        <w:t xml:space="preserve">5. Viacero vrhov naraz</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Majú na predaj viacero plemien alebo veľké množstvo šteniat naraz. Zodpovední chovatelia sa zameriavajú na jeden či dva vrhy ročne, aby zabezpečili kvalitu chovu.</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b w:val="1"/>
          <w:sz w:val="26"/>
          <w:szCs w:val="26"/>
          <w:highlight w:val="white"/>
          <w:rtl w:val="0"/>
        </w:rPr>
        <w:t xml:space="preserve">6. Neochota poskytnúť informácie o zdravotnom stave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Nevykonávajú povinné zdravotné testy na dedičné ochorenia. Šteniatka môžu byť slabé, choré alebo neočkované.</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b w:val="1"/>
          <w:sz w:val="26"/>
          <w:szCs w:val="26"/>
          <w:highlight w:val="white"/>
        </w:rPr>
      </w:pPr>
      <w:r w:rsidDel="00000000" w:rsidR="00000000" w:rsidRPr="00000000">
        <w:rPr>
          <w:b w:val="1"/>
          <w:sz w:val="26"/>
          <w:szCs w:val="26"/>
          <w:highlight w:val="white"/>
          <w:rtl w:val="0"/>
        </w:rPr>
        <w:t xml:space="preserve">7. Inzercia na neserióznych platformách</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Množitelia často predávajú šteniatka cez online bazáre, sociálne siete alebo iné anonymné kanály. Inzeráty bývajú neosobné a opakujúce sa.</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b w:val="1"/>
          <w:sz w:val="26"/>
          <w:szCs w:val="26"/>
          <w:highlight w:val="white"/>
          <w:rtl w:val="0"/>
        </w:rPr>
        <w:t xml:space="preserve">8. Podozrivé praktiky pri čipovaní</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t xml:space="preserve">Šteniatka musia byť už zo zákona povinne začipované, ešte pred prvým predajom. Táto povinnosť sa vzťahuje na samotných predávajúcich. Množitelia však často obchádzajú túto povinnosť tak, že vám povedia, aby ste si dali šteniatko začipovať sami, alebo vám ponúknu možnosť začipovania, ale už na vaše meno “aby neboli problémy s papierovaním”. Tento postup je nezákonný! Predávajúci je povinný začipovať a registrovať šteniatko najskôr na svoje meno. A až po predaji by mal veterinárny lekár zmeniť údaje v centrálnom registri zvierat na vaše meno, spravidla na základe kúpnej zmluvy alebo iného dokladu o kúpe zvieraťa.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sz w:val="26"/>
          <w:szCs w:val="26"/>
          <w:highlight w:val="white"/>
          <w:rtl w:val="0"/>
        </w:rPr>
        <w:br w:type="textWrapping"/>
        <w:t xml:space="preserve">Podozrivé je aj samotné správanie množiteľov, ktorí naliehajú na rýchly predaj. Argumentujú, že je veľa záujemcov a šteniatka treba okamžite rezervovať. Manipulujú emóciami a ukazujú roztomilé fotografie alebo hovoria smutné príbehy, aby kupujúceho citovo ovplyvnili. Minimalizujú problémy, ak sa spýtate na zdravie šteniatka alebo rodičov, odpovedajú vyhýbavo alebo bagatelizujú riziká.</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i w:val="1"/>
          <w:sz w:val="26"/>
          <w:szCs w:val="26"/>
          <w:highlight w:val="white"/>
        </w:rPr>
      </w:pPr>
      <w:r w:rsidDel="00000000" w:rsidR="00000000" w:rsidRPr="00000000">
        <w:rPr>
          <w:i w:val="1"/>
          <w:sz w:val="26"/>
          <w:szCs w:val="26"/>
          <w:highlight w:val="white"/>
          <w:rtl w:val="0"/>
        </w:rPr>
        <w:t xml:space="preserve">“V otázke kontroly množiarní dlhodobo zlyháva štát. Téma je roky ignorovaná. Na Slovensku chýbajú prísnejšie zákony a tresty, ktoré by stopli nezodpovedných chovateľov,” </w:t>
      </w:r>
      <w:r w:rsidDel="00000000" w:rsidR="00000000" w:rsidRPr="00000000">
        <w:rPr>
          <w:sz w:val="26"/>
          <w:szCs w:val="26"/>
          <w:highlight w:val="white"/>
          <w:rtl w:val="0"/>
        </w:rPr>
        <w:t xml:space="preserve">hovorí Lenka Grešová, právnička iniciatívy Zvierací ombudsman a konštatuje,</w:t>
      </w:r>
      <w:r w:rsidDel="00000000" w:rsidR="00000000" w:rsidRPr="00000000">
        <w:rPr>
          <w:i w:val="1"/>
          <w:sz w:val="26"/>
          <w:szCs w:val="26"/>
          <w:highlight w:val="white"/>
          <w:rtl w:val="0"/>
        </w:rPr>
        <w:t xml:space="preserve">”Regionálne úrady nemajú dostatok inšpektorov na kontrolu podmienok chovu. Kontroly sa vykonávajú len sporadicky alebo na základe podnetov. Podnety ľudí sa vyšetrujú len povrchne alebo sa uzatvárajú bez dôsledkov.”</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6"/>
          <w:szCs w:val="26"/>
          <w:highlight w:val="white"/>
        </w:rPr>
      </w:pPr>
      <w:r w:rsidDel="00000000" w:rsidR="00000000" w:rsidRPr="00000000">
        <w:rPr>
          <w:sz w:val="26"/>
          <w:szCs w:val="26"/>
          <w:highlight w:val="white"/>
          <w:rtl w:val="0"/>
        </w:rPr>
        <w:t xml:space="preserve">Jedným z kľúčových problémov v boji proti neetickému chovu je </w:t>
      </w:r>
      <w:r w:rsidDel="00000000" w:rsidR="00000000" w:rsidRPr="00000000">
        <w:rPr>
          <w:b w:val="1"/>
          <w:sz w:val="26"/>
          <w:szCs w:val="26"/>
          <w:highlight w:val="white"/>
          <w:rtl w:val="0"/>
        </w:rPr>
        <w:t xml:space="preserve">nedostatočná informovanosť verejnosti a slabá prevencia</w:t>
      </w:r>
      <w:r w:rsidDel="00000000" w:rsidR="00000000" w:rsidRPr="00000000">
        <w:rPr>
          <w:sz w:val="26"/>
          <w:szCs w:val="26"/>
          <w:highlight w:val="white"/>
          <w:rtl w:val="0"/>
        </w:rPr>
        <w:t xml:space="preserve">. Štát vyvíja nulové aktivity na zvýšenie povedomia občanov o rizikách nákupu od množiteľov, ako aj o tom, ako rozoznať zodpovedného chovateľa. Väčšina kampaní proti množiteľom zostáva na pleciach neziskových organizácií. </w:t>
        <w:br w:type="textWrapping"/>
        <w:t xml:space="preserve">Nedostatok osvety priamo podporuje dopyt po lacných šteniatkach, čo množiteľom umožňuje ďalej rozvíjať svoje praktiky. Navyše, štát nevyužíva systémové nástroje na podporu adopcií zvierat z útulkov, ktoré by mohli byť efektívnou alternatívou k nákupu od pochybných predajcov. Týmto spôsobom dochádza nielen k udržovaniu problému, ale aj k oslabovaniu boja za lepšie podmienky pre zvieratá.</w:t>
        <w:br w:type="textWrapping"/>
        <w:br w:type="textWrapping"/>
        <w:t xml:space="preserve">Na tému živých darčekov, adopcií a neetickom chove sme hovorili na podujatí Zimná edícia - Nájdite sa a to vďaka partnerom podujatia - Aupark, STOCKERKA by Proxenta, ČSOB, Mesto Bratislava, Bratislavský samosprávny kraj. Za šírenie témy medzi ľudí ďakujeme mediálnym partnerom: Krea Production, New School Communications, TV Markíza, Zoznam.sk, SITA. </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before="120" w:lineRule="auto"/>
        <w:jc w:val="both"/>
        <w:rPr>
          <w:sz w:val="26"/>
          <w:szCs w:val="26"/>
          <w:highlight w:val="white"/>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jc w:val="both"/>
        <w:rPr>
          <w:color w:val="242424"/>
          <w:sz w:val="26"/>
          <w:szCs w:val="26"/>
        </w:rPr>
      </w:pPr>
      <w:r w:rsidDel="00000000" w:rsidR="00000000" w:rsidRPr="00000000">
        <w:rPr>
          <w:color w:val="242424"/>
          <w:sz w:val="26"/>
          <w:szCs w:val="26"/>
          <w:rtl w:val="0"/>
        </w:rPr>
        <w:t xml:space="preserve">Aktivity iniciatívy Zvieracieho ombudsmana môžete podporiť na </w:t>
      </w:r>
      <w:hyperlink r:id="rId9">
        <w:r w:rsidDel="00000000" w:rsidR="00000000" w:rsidRPr="00000000">
          <w:rPr>
            <w:color w:val="1155cc"/>
            <w:sz w:val="26"/>
            <w:szCs w:val="26"/>
            <w:u w:val="single"/>
            <w:rtl w:val="0"/>
          </w:rPr>
          <w:t xml:space="preserve">Spoločne vybudujeme Slovensko empatické k zvieratám.</w:t>
        </w:r>
      </w:hyperlink>
      <w:r w:rsidDel="00000000" w:rsidR="00000000" w:rsidRPr="00000000">
        <w:rPr>
          <w:color w:val="242424"/>
          <w:sz w:val="26"/>
          <w:szCs w:val="26"/>
          <w:rtl w:val="0"/>
        </w:rPr>
        <w:t xml:space="preserve"> </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Arial" w:cs="Arial" w:eastAsia="Arial" w:hAnsi="Arial"/>
          <w:color w:val="242424"/>
          <w:sz w:val="26"/>
          <w:szCs w:val="26"/>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Arial" w:cs="Arial" w:eastAsia="Arial" w:hAnsi="Arial"/>
          <w:color w:val="242424"/>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Arial" w:cs="Arial" w:eastAsia="Arial" w:hAnsi="Arial"/>
          <w:color w:val="242424"/>
        </w:rPr>
      </w:pPr>
      <w:r w:rsidDel="00000000" w:rsidR="00000000" w:rsidRPr="00000000">
        <w:rPr>
          <w:rtl w:val="0"/>
        </w:rPr>
      </w:r>
    </w:p>
    <w:p w:rsidR="00000000" w:rsidDel="00000000" w:rsidP="00000000" w:rsidRDefault="00000000" w:rsidRPr="00000000" w14:paraId="0000002D">
      <w:pPr>
        <w:shd w:fill="ffffff" w:val="clear"/>
        <w:spacing w:line="276" w:lineRule="auto"/>
        <w:jc w:val="right"/>
        <w:rPr>
          <w:b w:val="1"/>
          <w:sz w:val="20"/>
          <w:szCs w:val="20"/>
        </w:rPr>
      </w:pPr>
      <w:r w:rsidDel="00000000" w:rsidR="00000000" w:rsidRPr="00000000">
        <w:rPr>
          <w:b w:val="1"/>
          <w:sz w:val="20"/>
          <w:szCs w:val="20"/>
          <w:rtl w:val="0"/>
        </w:rPr>
        <w:t xml:space="preserve">Kontakt pre médiá</w:t>
      </w:r>
    </w:p>
    <w:p w:rsidR="00000000" w:rsidDel="00000000" w:rsidP="00000000" w:rsidRDefault="00000000" w:rsidRPr="00000000" w14:paraId="0000002E">
      <w:pPr>
        <w:shd w:fill="ffffff" w:val="clear"/>
        <w:spacing w:line="276" w:lineRule="auto"/>
        <w:jc w:val="right"/>
        <w:rPr>
          <w:sz w:val="20"/>
          <w:szCs w:val="20"/>
        </w:rPr>
      </w:pPr>
      <w:r w:rsidDel="00000000" w:rsidR="00000000" w:rsidRPr="00000000">
        <w:rPr>
          <w:sz w:val="20"/>
          <w:szCs w:val="20"/>
          <w:rtl w:val="0"/>
        </w:rPr>
        <w:t xml:space="preserve">Katarína Schneiderová</w:t>
      </w:r>
    </w:p>
    <w:p w:rsidR="00000000" w:rsidDel="00000000" w:rsidP="00000000" w:rsidRDefault="00000000" w:rsidRPr="00000000" w14:paraId="0000002F">
      <w:pPr>
        <w:shd w:fill="ffffff" w:val="clear"/>
        <w:spacing w:line="276" w:lineRule="auto"/>
        <w:jc w:val="right"/>
        <w:rPr>
          <w:sz w:val="20"/>
          <w:szCs w:val="20"/>
        </w:rPr>
      </w:pPr>
      <w:r w:rsidDel="00000000" w:rsidR="00000000" w:rsidRPr="00000000">
        <w:rPr>
          <w:sz w:val="20"/>
          <w:szCs w:val="20"/>
          <w:rtl w:val="0"/>
        </w:rPr>
        <w:t xml:space="preserve">press@zvieraciombudsman.sk/  0905165 959</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jc w:val="right"/>
        <w:rPr>
          <w:b w:val="1"/>
          <w:sz w:val="20"/>
          <w:szCs w:val="20"/>
        </w:rPr>
      </w:pPr>
      <w:r w:rsidDel="00000000" w:rsidR="00000000" w:rsidRPr="00000000">
        <w:rPr>
          <w:b w:val="1"/>
          <w:sz w:val="20"/>
          <w:szCs w:val="20"/>
          <w:rtl w:val="0"/>
        </w:rPr>
        <w:t xml:space="preserve">Zvierací ombudsman(občianske združenie Fallopia)</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jc w:val="right"/>
        <w:rPr>
          <w:sz w:val="20"/>
          <w:szCs w:val="20"/>
        </w:rPr>
      </w:pPr>
      <w:hyperlink r:id="rId10">
        <w:r w:rsidDel="00000000" w:rsidR="00000000" w:rsidRPr="00000000">
          <w:rPr>
            <w:sz w:val="20"/>
            <w:szCs w:val="20"/>
            <w:rtl w:val="0"/>
          </w:rPr>
          <w:t xml:space="preserve">www.zvieraciombudsman.sk</w:t>
        </w:r>
      </w:hyperlink>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jc w:val="right"/>
        <w:rPr>
          <w:sz w:val="20"/>
          <w:szCs w:val="20"/>
        </w:rPr>
      </w:pPr>
      <w:r w:rsidDel="00000000" w:rsidR="00000000" w:rsidRPr="00000000">
        <w:rPr>
          <w:color w:val="353535"/>
          <w:sz w:val="20"/>
          <w:szCs w:val="20"/>
          <w:u w:val="single"/>
          <w:rtl w:val="0"/>
        </w:rPr>
        <w:t xml:space="preserve">facebook.com/zvieraciombudsman </w:t>
      </w: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jc w:val="right"/>
        <w:rPr>
          <w:rFonts w:ascii="Arial" w:cs="Arial" w:eastAsia="Arial" w:hAnsi="Arial"/>
          <w:color w:val="242424"/>
        </w:rPr>
      </w:pPr>
      <w:r w:rsidDel="00000000" w:rsidR="00000000" w:rsidRPr="00000000">
        <w:rPr>
          <w:color w:val="353535"/>
          <w:sz w:val="20"/>
          <w:szCs w:val="20"/>
          <w:u w:val="single"/>
          <w:rtl w:val="0"/>
        </w:rPr>
        <w:t xml:space="preserve">instagram.com/zvieraciombudsman_official/</w:t>
      </w: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jc w:val="both"/>
        <w:rPr>
          <w:b w:val="1"/>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jc w:val="both"/>
        <w:rPr>
          <w:sz w:val="20"/>
          <w:szCs w:val="20"/>
        </w:rPr>
      </w:pPr>
      <w:r w:rsidDel="00000000" w:rsidR="00000000" w:rsidRPr="00000000">
        <w:rPr>
          <w:b w:val="1"/>
          <w:sz w:val="20"/>
          <w:szCs w:val="20"/>
          <w:rtl w:val="0"/>
        </w:rPr>
        <w:t xml:space="preserve">Zvierací ombudsman </w:t>
      </w:r>
      <w:r w:rsidDel="00000000" w:rsidR="00000000" w:rsidRPr="00000000">
        <w:rPr>
          <w:sz w:val="20"/>
          <w:szCs w:val="20"/>
          <w:rtl w:val="0"/>
        </w:rPr>
        <w:t xml:space="preserve">je iniciatíva Aliancie združení na ochranu zvierat a občianskeho združenia </w:t>
      </w:r>
      <w:r w:rsidDel="00000000" w:rsidR="00000000" w:rsidRPr="00000000">
        <w:rPr>
          <w:b w:val="1"/>
          <w:sz w:val="20"/>
          <w:szCs w:val="20"/>
          <w:rtl w:val="0"/>
        </w:rPr>
        <w:t xml:space="preserve">FALLOPIA</w:t>
      </w:r>
      <w:r w:rsidDel="00000000" w:rsidR="00000000" w:rsidRPr="00000000">
        <w:rPr>
          <w:sz w:val="20"/>
          <w:szCs w:val="20"/>
          <w:rtl w:val="0"/>
        </w:rPr>
        <w:t xml:space="preserve">, ktorá sa od roku 2013 zaoberá pomocou zvieratám na úrovni systémových a legislatívnych zmien. Zvierací ombudsman</w:t>
      </w:r>
      <w:r w:rsidDel="00000000" w:rsidR="00000000" w:rsidRPr="00000000">
        <w:rPr>
          <w:b w:val="1"/>
          <w:sz w:val="20"/>
          <w:szCs w:val="20"/>
          <w:rtl w:val="0"/>
        </w:rPr>
        <w:t xml:space="preserve"> </w:t>
      </w:r>
      <w:r w:rsidDel="00000000" w:rsidR="00000000" w:rsidRPr="00000000">
        <w:rPr>
          <w:sz w:val="20"/>
          <w:szCs w:val="20"/>
          <w:rtl w:val="0"/>
        </w:rPr>
        <w:t xml:space="preserve">je neštátna a apolitická iniciatíva. Zvierací ombudsman</w:t>
      </w:r>
      <w:r w:rsidDel="00000000" w:rsidR="00000000" w:rsidRPr="00000000">
        <w:rPr>
          <w:b w:val="1"/>
          <w:sz w:val="20"/>
          <w:szCs w:val="20"/>
          <w:rtl w:val="0"/>
        </w:rPr>
        <w:t xml:space="preserve"> </w:t>
      </w:r>
      <w:r w:rsidDel="00000000" w:rsidR="00000000" w:rsidRPr="00000000">
        <w:rPr>
          <w:sz w:val="20"/>
          <w:szCs w:val="20"/>
          <w:rtl w:val="0"/>
        </w:rPr>
        <w:t xml:space="preserve">je tím priateľov zvierat, ktorí sa rozhodli venovať svoj čas a odbornosť odvážnemu cieľu: Slovensko vľúdne a empatické (nielen) k zvieratám. Iniciatíva je dôležitá aj pre posilňovanie empatie v spoločnosti voči zvieratám, životnému prostrediu a prírode, najmä u detí a mladej generácie. Zvieraciemu ombudsmanovi sa dvakrát podarilo zmeniť Trestný zákon a ďalšie zákony či nájsť domov stovkám zvierat cez adopčné podujatie Nájdite sa! so zvieratkom z útulku. </w:t>
      </w:r>
      <w:r w:rsidDel="00000000" w:rsidR="00000000" w:rsidRPr="00000000">
        <w:rPr>
          <w:sz w:val="20"/>
          <w:szCs w:val="20"/>
          <w:highlight w:val="white"/>
          <w:rtl w:val="0"/>
        </w:rPr>
        <w:t xml:space="preserve">Jednou z najdôležitejších aktivít Zvieracieho ombudsmana bola novela zákona o veterinárnej starostlivosti. </w:t>
      </w:r>
      <w:r w:rsidDel="00000000" w:rsidR="00000000" w:rsidRPr="00000000">
        <w:rPr>
          <w:sz w:val="20"/>
          <w:szCs w:val="20"/>
          <w:rtl w:val="0"/>
        </w:rPr>
        <w:t xml:space="preserve">Členovia Zvieracieho ombudsmana už v roku 2011 a 2019 presadili sprísnenie prvých trestov za týranie zvierat. V roku 2018 patril Zvierací ombudsman medzi tvorcov novely zákona o veterinárnej starostlivosti, podľa ktorej už zviera nie je vecou. Roky však Zvierací ombudsman s partnermi pracuje na ďalších legislatívnych návrhoch aj reformách v praxi, ktoré by dokázali znížiť krutosť na zvieratách na Slovensku a zvýšiť vymožiteľnosť práva v tejto oblasti. Iniciatíva je držiteľom viacerých ocenení. </w:t>
      </w:r>
    </w:p>
    <w:p w:rsidR="00000000" w:rsidDel="00000000" w:rsidP="00000000" w:rsidRDefault="00000000" w:rsidRPr="00000000" w14:paraId="00000036">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jc w:val="both"/>
        <w:rPr>
          <w:sz w:val="20"/>
          <w:szCs w:val="20"/>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jc w:val="both"/>
        <w:rPr>
          <w:sz w:val="20"/>
          <w:szCs w:val="20"/>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jc w:val="both"/>
        <w:rPr>
          <w:color w:val="353535"/>
          <w:sz w:val="20"/>
          <w:szCs w:val="20"/>
          <w:u w:val="single"/>
        </w:rPr>
      </w:pPr>
      <w:r w:rsidDel="00000000" w:rsidR="00000000" w:rsidRPr="00000000">
        <w:rPr>
          <w:b w:val="1"/>
          <w:sz w:val="20"/>
          <w:szCs w:val="20"/>
          <w:rtl w:val="0"/>
        </w:rPr>
        <w:t xml:space="preserve">Biela Vrana 2022                                  Krištálové krídlo 2022                                     Srdce na dlani 2023</w:t>
      </w:r>
      <w:r w:rsidDel="00000000" w:rsidR="00000000" w:rsidRPr="00000000">
        <w:rPr>
          <w:sz w:val="20"/>
          <w:szCs w:val="20"/>
          <w:rtl w:val="0"/>
        </w:rPr>
        <w:br w:type="textWrapping"/>
        <w:t xml:space="preserve">Symbolické ocenenie                             Nominácia v kategórii                                       Dobrovoľnícky projekt</w:t>
        <w:br w:type="textWrapping"/>
        <w:t xml:space="preserve">za pomoc Ukrajine                                 Filantropia                                                         Detský zvierací ombudsman</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876300</wp:posOffset>
            </wp:positionV>
            <wp:extent cx="1638281" cy="858632"/>
            <wp:effectExtent b="0" l="0" r="0" t="0"/>
            <wp:wrapNone/>
            <wp:docPr id="1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638281" cy="85863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1990725</wp:posOffset>
            </wp:positionH>
            <wp:positionV relativeFrom="paragraph">
              <wp:posOffset>876300</wp:posOffset>
            </wp:positionV>
            <wp:extent cx="1876616" cy="1577686"/>
            <wp:effectExtent b="0" l="0" r="0" t="0"/>
            <wp:wrapNone/>
            <wp:docPr id="19" name="image2.jpg"/>
            <a:graphic>
              <a:graphicData uri="http://schemas.openxmlformats.org/drawingml/2006/picture">
                <pic:pic>
                  <pic:nvPicPr>
                    <pic:cNvPr id="0" name="image2.jpg"/>
                    <pic:cNvPicPr preferRelativeResize="0"/>
                  </pic:nvPicPr>
                  <pic:blipFill>
                    <a:blip r:embed="rId12"/>
                    <a:srcRect b="0" l="16226" r="28570" t="0"/>
                    <a:stretch>
                      <a:fillRect/>
                    </a:stretch>
                  </pic:blipFill>
                  <pic:spPr>
                    <a:xfrm>
                      <a:off x="0" y="0"/>
                      <a:ext cx="1876616" cy="157768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4381500</wp:posOffset>
            </wp:positionH>
            <wp:positionV relativeFrom="paragraph">
              <wp:posOffset>876300</wp:posOffset>
            </wp:positionV>
            <wp:extent cx="1891665" cy="1352550"/>
            <wp:effectExtent b="0" l="0" r="0" t="0"/>
            <wp:wrapNone/>
            <wp:docPr id="18" name="image1.jpg"/>
            <a:graphic>
              <a:graphicData uri="http://schemas.openxmlformats.org/drawingml/2006/picture">
                <pic:pic>
                  <pic:nvPicPr>
                    <pic:cNvPr id="0" name="image1.jpg"/>
                    <pic:cNvPicPr preferRelativeResize="0"/>
                  </pic:nvPicPr>
                  <pic:blipFill>
                    <a:blip r:embed="rId13"/>
                    <a:srcRect b="0" l="8109" r="12936" t="0"/>
                    <a:stretch>
                      <a:fillRect/>
                    </a:stretch>
                  </pic:blipFill>
                  <pic:spPr>
                    <a:xfrm>
                      <a:off x="0" y="0"/>
                      <a:ext cx="1891665" cy="1352550"/>
                    </a:xfrm>
                    <a:prstGeom prst="rect"/>
                    <a:ln/>
                  </pic:spPr>
                </pic:pic>
              </a:graphicData>
            </a:graphic>
          </wp:anchor>
        </w:drawing>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jc w:val="center"/>
        <w:rPr>
          <w:color w:val="000000"/>
          <w:sz w:val="20"/>
          <w:szCs w:val="20"/>
        </w:rPr>
      </w:pPr>
      <w:r w:rsidDel="00000000" w:rsidR="00000000" w:rsidRPr="00000000">
        <w:rPr>
          <w:rtl w:val="0"/>
        </w:rPr>
      </w:r>
    </w:p>
    <w:sectPr>
      <w:footerReference r:id="rId14" w:type="default"/>
      <w:pgSz w:h="16838" w:w="11906" w:orient="portrait"/>
      <w:pgMar w:bottom="1134" w:top="1134" w:left="1134" w:right="1134" w:header="709" w:footer="51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020"/>
        <w:tab w:val="center" w:leader="none" w:pos="4819"/>
        <w:tab w:val="right" w:leader="none" w:pos="9638"/>
      </w:tabs>
      <w:spacing w:after="240" w:lineRule="auto"/>
      <w:jc w:val="center"/>
      <w:rPr>
        <w:rFonts w:ascii="Calibri" w:cs="Calibri" w:eastAsia="Calibri" w:hAnsi="Calibri"/>
        <w:b w:val="1"/>
        <w:color w:val="999999"/>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Helvetica Neue" w:cs="Helvetica Neue" w:eastAsia="Helvetica Neue" w:hAnsi="Helvetica Neue"/>
      <w:b w:val="1"/>
      <w:color w:val="2e769e"/>
      <w:sz w:val="28"/>
      <w:szCs w:val="28"/>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color w:val="499bc9"/>
      <w:sz w:val="26"/>
      <w:szCs w:val="26"/>
    </w:rPr>
  </w:style>
  <w:style w:type="paragraph" w:styleId="Heading3">
    <w:name w:val="heading 3"/>
    <w:basedOn w:val="Normal"/>
    <w:next w:val="Normal"/>
    <w:pPr>
      <w:keepNext w:val="1"/>
      <w:keepLines w:val="1"/>
      <w:spacing w:before="200" w:lineRule="auto"/>
    </w:pPr>
    <w:rPr>
      <w:rFonts w:ascii="Helvetica Neue" w:cs="Helvetica Neue" w:eastAsia="Helvetica Neue" w:hAnsi="Helvetica Neue"/>
      <w:b w:val="1"/>
      <w:color w:val="499bc9"/>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Helvetica Neue" w:cs="Helvetica Neue" w:eastAsia="Helvetica Neue" w:hAnsi="Helvetica Neue"/>
      <w:b w:val="1"/>
      <w:color w:val="2e769e"/>
      <w:sz w:val="28"/>
      <w:szCs w:val="28"/>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color w:val="499bc9"/>
      <w:sz w:val="26"/>
      <w:szCs w:val="26"/>
    </w:rPr>
  </w:style>
  <w:style w:type="paragraph" w:styleId="Heading3">
    <w:name w:val="heading 3"/>
    <w:basedOn w:val="Normal"/>
    <w:next w:val="Normal"/>
    <w:pPr>
      <w:keepNext w:val="1"/>
      <w:keepLines w:val="1"/>
      <w:spacing w:before="200" w:lineRule="auto"/>
    </w:pPr>
    <w:rPr>
      <w:rFonts w:ascii="Helvetica Neue" w:cs="Helvetica Neue" w:eastAsia="Helvetica Neue" w:hAnsi="Helvetica Neue"/>
      <w:b w:val="1"/>
      <w:color w:val="499bc9"/>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Helvetica Neue" w:cs="Helvetica Neue" w:eastAsia="Helvetica Neue" w:hAnsi="Helvetica Neue"/>
      <w:b w:val="1"/>
      <w:color w:val="2e769e"/>
      <w:sz w:val="28"/>
      <w:szCs w:val="28"/>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color w:val="499bc9"/>
      <w:sz w:val="26"/>
      <w:szCs w:val="26"/>
    </w:rPr>
  </w:style>
  <w:style w:type="paragraph" w:styleId="Heading3">
    <w:name w:val="heading 3"/>
    <w:basedOn w:val="Normal"/>
    <w:next w:val="Normal"/>
    <w:pPr>
      <w:keepNext w:val="1"/>
      <w:keepLines w:val="1"/>
      <w:spacing w:before="200" w:lineRule="auto"/>
    </w:pPr>
    <w:rPr>
      <w:rFonts w:ascii="Helvetica Neue" w:cs="Helvetica Neue" w:eastAsia="Helvetica Neue" w:hAnsi="Helvetica Neue"/>
      <w:b w:val="1"/>
      <w:color w:val="499bc9"/>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Helvetica Neue" w:cs="Helvetica Neue" w:eastAsia="Helvetica Neue" w:hAnsi="Helvetica Neue"/>
      <w:b w:val="1"/>
      <w:color w:val="2e769e"/>
      <w:sz w:val="28"/>
      <w:szCs w:val="28"/>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color w:val="499bc9"/>
      <w:sz w:val="26"/>
      <w:szCs w:val="26"/>
    </w:rPr>
  </w:style>
  <w:style w:type="paragraph" w:styleId="Heading3">
    <w:name w:val="heading 3"/>
    <w:basedOn w:val="Normal"/>
    <w:next w:val="Normal"/>
    <w:pPr>
      <w:keepNext w:val="1"/>
      <w:keepLines w:val="1"/>
      <w:spacing w:before="200" w:lineRule="auto"/>
    </w:pPr>
    <w:rPr>
      <w:rFonts w:ascii="Helvetica Neue" w:cs="Helvetica Neue" w:eastAsia="Helvetica Neue" w:hAnsi="Helvetica Neue"/>
      <w:b w:val="1"/>
      <w:color w:val="499bc9"/>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www.zvieraciombudsman.sk" TargetMode="External"/><Relationship Id="rId13" Type="http://schemas.openxmlformats.org/officeDocument/2006/relationships/image" Target="media/image1.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vieraciombudsman.darujme.sk/pomozme-spolocne-tyranym-a-opustenym-zvierata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7kiIazcDCimTdPpO425KmrtNA==">CgMxLjAyCGguZ2pkZ3hzMg5oLjNhNXR5ajQxbzVuejIOaC5yOWlhb2IxMWRoanQyDmgucG41czU1d2huZ3d6Mg5oLmFuYW1nb2duZGllbzIOaC5wZDRhem41bXZxdTM4AHIhMVE4Tl9BNHBSeFlqalVJaFI0M1pnb3hCUzhaRVZXcGJk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